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1825" w14:textId="77777777" w:rsidR="00DF5C94" w:rsidRPr="00DF5C94" w:rsidRDefault="00DF5C94" w:rsidP="00DF5C94">
      <w:pPr>
        <w:spacing w:after="0" w:line="240" w:lineRule="auto"/>
        <w:rPr>
          <w:sz w:val="24"/>
          <w:szCs w:val="24"/>
        </w:rPr>
      </w:pPr>
    </w:p>
    <w:p w14:paraId="442C1424" w14:textId="77777777" w:rsidR="00DF5C94" w:rsidRPr="00DF5C94" w:rsidRDefault="00DF5C94" w:rsidP="00DF5C94">
      <w:pPr>
        <w:spacing w:after="0" w:line="240" w:lineRule="auto"/>
        <w:rPr>
          <w:sz w:val="40"/>
        </w:rPr>
      </w:pPr>
    </w:p>
    <w:p w14:paraId="6A0D8B9B" w14:textId="77777777" w:rsidR="00C24091" w:rsidRDefault="00C24091" w:rsidP="00BA3B24">
      <w:pPr>
        <w:spacing w:after="0" w:line="240" w:lineRule="auto"/>
        <w:rPr>
          <w:sz w:val="40"/>
        </w:rPr>
      </w:pPr>
    </w:p>
    <w:p w14:paraId="24B1B40B" w14:textId="77777777" w:rsidR="00C24091" w:rsidRPr="00C24091" w:rsidRDefault="00C24091" w:rsidP="00BA3B24">
      <w:pPr>
        <w:spacing w:after="0" w:line="240" w:lineRule="auto"/>
        <w:rPr>
          <w:sz w:val="40"/>
        </w:rPr>
      </w:pPr>
    </w:p>
    <w:p w14:paraId="5054D1B4" w14:textId="77777777" w:rsidR="00BA3B24" w:rsidRDefault="00726A56" w:rsidP="00BA3B24">
      <w:pPr>
        <w:spacing w:after="0" w:line="240" w:lineRule="auto"/>
        <w:jc w:val="center"/>
        <w:rPr>
          <w:sz w:val="40"/>
        </w:rPr>
      </w:pPr>
      <w:r>
        <w:rPr>
          <w:sz w:val="40"/>
        </w:rPr>
        <w:t>Complaints Policy</w:t>
      </w:r>
    </w:p>
    <w:p w14:paraId="60FDB9B6" w14:textId="77777777" w:rsidR="00C24091" w:rsidRDefault="00C24091" w:rsidP="00BA3B24">
      <w:pPr>
        <w:spacing w:after="0" w:line="240" w:lineRule="auto"/>
        <w:jc w:val="center"/>
        <w:rPr>
          <w:sz w:val="40"/>
        </w:rPr>
      </w:pPr>
    </w:p>
    <w:p w14:paraId="00CA545C" w14:textId="77777777" w:rsidR="00C24091" w:rsidRDefault="00726A56" w:rsidP="00BA3B24">
      <w:pPr>
        <w:spacing w:after="0" w:line="240" w:lineRule="auto"/>
        <w:jc w:val="center"/>
        <w:rPr>
          <w:sz w:val="40"/>
        </w:rPr>
      </w:pPr>
      <w:r>
        <w:rPr>
          <w:sz w:val="40"/>
        </w:rPr>
        <w:t>Sarah Eve Aesthetics Ltd</w:t>
      </w:r>
    </w:p>
    <w:p w14:paraId="6D130DB5" w14:textId="77777777" w:rsidR="00C24091" w:rsidRPr="00C24091" w:rsidRDefault="00C24091" w:rsidP="00BA3B24">
      <w:pPr>
        <w:spacing w:after="0" w:line="240" w:lineRule="auto"/>
        <w:jc w:val="center"/>
        <w:rPr>
          <w:sz w:val="40"/>
        </w:rPr>
      </w:pPr>
    </w:p>
    <w:p w14:paraId="0F01D31E" w14:textId="77777777" w:rsidR="00BA3B24" w:rsidRDefault="00BA3B24" w:rsidP="00BA3B24">
      <w:pPr>
        <w:spacing w:after="0" w:line="240" w:lineRule="auto"/>
      </w:pPr>
    </w:p>
    <w:p w14:paraId="540CD660" w14:textId="77777777" w:rsidR="00C24091" w:rsidRDefault="00C24091" w:rsidP="00BA3B24">
      <w:pPr>
        <w:spacing w:after="0" w:line="240" w:lineRule="auto"/>
      </w:pPr>
    </w:p>
    <w:p w14:paraId="0B890EB9" w14:textId="77777777" w:rsidR="00C24091" w:rsidRDefault="00C24091" w:rsidP="00BA3B24">
      <w:pPr>
        <w:spacing w:after="0" w:line="240" w:lineRule="auto"/>
      </w:pPr>
    </w:p>
    <w:p w14:paraId="24068DA0" w14:textId="77777777" w:rsidR="00C24091" w:rsidRDefault="00C24091" w:rsidP="00BA3B24">
      <w:pPr>
        <w:spacing w:after="0" w:line="240" w:lineRule="auto"/>
      </w:pPr>
    </w:p>
    <w:p w14:paraId="2A73F25E" w14:textId="77777777" w:rsidR="00C24091" w:rsidRDefault="00C24091" w:rsidP="00BA3B24">
      <w:pPr>
        <w:spacing w:after="0" w:line="240" w:lineRule="auto"/>
      </w:pPr>
    </w:p>
    <w:p w14:paraId="3D25BF50" w14:textId="77777777" w:rsidR="00BA3B24" w:rsidRDefault="00BA3B24" w:rsidP="00BA3B24">
      <w:pPr>
        <w:spacing w:after="0" w:line="240" w:lineRule="auto"/>
      </w:pPr>
    </w:p>
    <w:tbl>
      <w:tblPr>
        <w:tblStyle w:val="TableGrid"/>
        <w:tblW w:w="0" w:type="auto"/>
        <w:jc w:val="center"/>
        <w:tblLook w:val="04A0" w:firstRow="1" w:lastRow="0" w:firstColumn="1" w:lastColumn="0" w:noHBand="0" w:noVBand="1"/>
      </w:tblPr>
      <w:tblGrid>
        <w:gridCol w:w="2547"/>
        <w:gridCol w:w="3544"/>
      </w:tblGrid>
      <w:tr w:rsidR="00BA3B24" w14:paraId="056771C3" w14:textId="77777777" w:rsidTr="00C24091">
        <w:trPr>
          <w:jc w:val="center"/>
        </w:trPr>
        <w:tc>
          <w:tcPr>
            <w:tcW w:w="2547" w:type="dxa"/>
          </w:tcPr>
          <w:p w14:paraId="6C293E9F" w14:textId="77777777" w:rsidR="00BA3B24" w:rsidRDefault="00BA3B24" w:rsidP="00BA3B24">
            <w:r>
              <w:t>Date Effective:</w:t>
            </w:r>
          </w:p>
          <w:p w14:paraId="05543C72" w14:textId="77777777" w:rsidR="00BA3B24" w:rsidRDefault="00BA3B24" w:rsidP="00BA3B24"/>
        </w:tc>
        <w:tc>
          <w:tcPr>
            <w:tcW w:w="3544" w:type="dxa"/>
          </w:tcPr>
          <w:p w14:paraId="0B9F9D6F" w14:textId="77777777" w:rsidR="00BA3B24" w:rsidRDefault="00726A56" w:rsidP="00BA3B24">
            <w:r>
              <w:t>28.07.2021</w:t>
            </w:r>
          </w:p>
        </w:tc>
      </w:tr>
      <w:tr w:rsidR="00BA3B24" w14:paraId="25F7C729" w14:textId="77777777" w:rsidTr="00C24091">
        <w:trPr>
          <w:jc w:val="center"/>
        </w:trPr>
        <w:tc>
          <w:tcPr>
            <w:tcW w:w="2547" w:type="dxa"/>
          </w:tcPr>
          <w:p w14:paraId="6C83EF6C" w14:textId="77777777" w:rsidR="00BA3B24" w:rsidRDefault="00BA3B24" w:rsidP="00BA3B24">
            <w:r>
              <w:t>Review Date:</w:t>
            </w:r>
          </w:p>
          <w:p w14:paraId="1C84FB2C" w14:textId="77777777" w:rsidR="00BA3B24" w:rsidRDefault="00BA3B24" w:rsidP="00BA3B24"/>
        </w:tc>
        <w:tc>
          <w:tcPr>
            <w:tcW w:w="3544" w:type="dxa"/>
          </w:tcPr>
          <w:p w14:paraId="34A4810E" w14:textId="77777777" w:rsidR="00BA3B24" w:rsidRDefault="00726A56" w:rsidP="00BA3B24">
            <w:r>
              <w:t>28.07.2023</w:t>
            </w:r>
          </w:p>
        </w:tc>
      </w:tr>
      <w:tr w:rsidR="00BA3B24" w14:paraId="78EAFC16" w14:textId="77777777" w:rsidTr="00C24091">
        <w:trPr>
          <w:jc w:val="center"/>
        </w:trPr>
        <w:tc>
          <w:tcPr>
            <w:tcW w:w="2547" w:type="dxa"/>
          </w:tcPr>
          <w:p w14:paraId="2DA037E7" w14:textId="77777777" w:rsidR="00BA3B24" w:rsidRDefault="009C415B" w:rsidP="00BA3B24">
            <w:r>
              <w:t>Version</w:t>
            </w:r>
            <w:r w:rsidR="00BA3B24">
              <w:t xml:space="preserve"> No:</w:t>
            </w:r>
          </w:p>
          <w:p w14:paraId="768D61BF" w14:textId="77777777" w:rsidR="00BA3B24" w:rsidRDefault="00BA3B24" w:rsidP="00BA3B24"/>
        </w:tc>
        <w:tc>
          <w:tcPr>
            <w:tcW w:w="3544" w:type="dxa"/>
          </w:tcPr>
          <w:p w14:paraId="28EBCB82" w14:textId="77777777" w:rsidR="00BA3B24" w:rsidRDefault="00726A56" w:rsidP="00BA3B24">
            <w:r>
              <w:t>one</w:t>
            </w:r>
          </w:p>
        </w:tc>
      </w:tr>
      <w:tr w:rsidR="00BA3B24" w14:paraId="23722548" w14:textId="77777777" w:rsidTr="00C24091">
        <w:trPr>
          <w:jc w:val="center"/>
        </w:trPr>
        <w:tc>
          <w:tcPr>
            <w:tcW w:w="2547" w:type="dxa"/>
          </w:tcPr>
          <w:p w14:paraId="69D5CB3B" w14:textId="77777777" w:rsidR="00BA3B24" w:rsidRDefault="00BA3B24" w:rsidP="00BA3B24">
            <w:r>
              <w:t>Policy Owner / Author:</w:t>
            </w:r>
          </w:p>
          <w:p w14:paraId="49E27E5C" w14:textId="77777777" w:rsidR="00BA3B24" w:rsidRDefault="00BA3B24" w:rsidP="00BA3B24"/>
        </w:tc>
        <w:tc>
          <w:tcPr>
            <w:tcW w:w="3544" w:type="dxa"/>
          </w:tcPr>
          <w:p w14:paraId="111666CB" w14:textId="77777777" w:rsidR="00BA3B24" w:rsidRDefault="00726A56" w:rsidP="00BA3B24">
            <w:r>
              <w:t>Sarah Clyde</w:t>
            </w:r>
          </w:p>
        </w:tc>
      </w:tr>
    </w:tbl>
    <w:p w14:paraId="6D0D0316" w14:textId="77777777" w:rsidR="00BA3B24" w:rsidRDefault="00BA3B24" w:rsidP="00BA3B24">
      <w:pPr>
        <w:spacing w:after="0" w:line="240" w:lineRule="auto"/>
      </w:pPr>
    </w:p>
    <w:p w14:paraId="273C4B38" w14:textId="77777777" w:rsidR="00BA3B24" w:rsidRDefault="00BA3B24" w:rsidP="00BA3B24">
      <w:pPr>
        <w:spacing w:after="0" w:line="240" w:lineRule="auto"/>
      </w:pPr>
    </w:p>
    <w:p w14:paraId="4F1E704B" w14:textId="77777777" w:rsidR="00BA3B24" w:rsidRDefault="00BA3B24" w:rsidP="00BA3B24">
      <w:pPr>
        <w:spacing w:after="0" w:line="240" w:lineRule="auto"/>
      </w:pPr>
    </w:p>
    <w:p w14:paraId="5DC6DBFD" w14:textId="77777777" w:rsidR="00BA3B24" w:rsidRDefault="00BA3B24" w:rsidP="00BA3B24">
      <w:pPr>
        <w:spacing w:after="0" w:line="240" w:lineRule="auto"/>
      </w:pPr>
    </w:p>
    <w:p w14:paraId="30F26495" w14:textId="77777777" w:rsidR="00BA3B24" w:rsidRDefault="00BA3B24" w:rsidP="00BA3B24">
      <w:pPr>
        <w:spacing w:after="0" w:line="240" w:lineRule="auto"/>
      </w:pPr>
    </w:p>
    <w:p w14:paraId="5E0982A4" w14:textId="77777777" w:rsidR="00C24091" w:rsidRDefault="00C24091">
      <w:r>
        <w:br w:type="page"/>
      </w:r>
    </w:p>
    <w:p w14:paraId="2DE5B79A" w14:textId="77777777" w:rsidR="00C24091" w:rsidRPr="00C24091" w:rsidRDefault="00BA3B24" w:rsidP="009C415B">
      <w:pPr>
        <w:pStyle w:val="Heading2"/>
        <w:numPr>
          <w:ilvl w:val="0"/>
          <w:numId w:val="2"/>
        </w:numPr>
        <w:spacing w:before="120" w:after="120" w:line="276" w:lineRule="auto"/>
        <w:ind w:left="357" w:hanging="357"/>
      </w:pPr>
      <w:r w:rsidRPr="00C24091">
        <w:lastRenderedPageBreak/>
        <w:t>Reason for Policy</w:t>
      </w:r>
      <w:r w:rsidR="00D04BE6">
        <w:t xml:space="preserve"> / Purpose</w:t>
      </w:r>
      <w:r w:rsidR="00BD3479">
        <w:t xml:space="preserve"> of Policy</w:t>
      </w:r>
    </w:p>
    <w:p w14:paraId="60C1699B" w14:textId="77777777" w:rsidR="00BA3B24" w:rsidRDefault="00726A56" w:rsidP="009C415B">
      <w:pPr>
        <w:spacing w:after="0" w:line="276" w:lineRule="auto"/>
      </w:pPr>
      <w:r>
        <w:t>At Sarah Eve Aesthetics we always aim to provide a high standard of care in all our services. Our clients views are very important to us and moreover ensure our services are consistently meeting the clients needs. If the client is unhappy it is important that they lets us know and this policy will ensure they have the relevant information and steps to escalate a complaint.</w:t>
      </w:r>
    </w:p>
    <w:p w14:paraId="76FD5744" w14:textId="77777777" w:rsidR="00C24091" w:rsidRDefault="00C24091" w:rsidP="009C415B">
      <w:pPr>
        <w:spacing w:after="0" w:line="276" w:lineRule="auto"/>
      </w:pPr>
    </w:p>
    <w:p w14:paraId="7009C47C" w14:textId="77777777" w:rsidR="00C24091" w:rsidRPr="00C24091" w:rsidRDefault="00BA3B24" w:rsidP="009C415B">
      <w:pPr>
        <w:pStyle w:val="Heading2"/>
        <w:numPr>
          <w:ilvl w:val="0"/>
          <w:numId w:val="2"/>
        </w:numPr>
        <w:spacing w:before="120" w:after="120" w:line="276" w:lineRule="auto"/>
        <w:ind w:left="357" w:hanging="357"/>
        <w:rPr>
          <w:i/>
        </w:rPr>
      </w:pPr>
      <w:r w:rsidRPr="00C24091">
        <w:rPr>
          <w:rStyle w:val="IntenseEmphasis"/>
          <w:i w:val="0"/>
        </w:rPr>
        <w:t xml:space="preserve">Policy </w:t>
      </w:r>
      <w:r w:rsidR="00D04BE6">
        <w:rPr>
          <w:rStyle w:val="IntenseEmphasis"/>
          <w:i w:val="0"/>
        </w:rPr>
        <w:t>S</w:t>
      </w:r>
      <w:r w:rsidRPr="00C24091">
        <w:rPr>
          <w:rStyle w:val="IntenseEmphasis"/>
          <w:i w:val="0"/>
        </w:rPr>
        <w:t>tatement</w:t>
      </w:r>
      <w:r w:rsidR="00D04BE6">
        <w:rPr>
          <w:rStyle w:val="IntenseEmphasis"/>
          <w:i w:val="0"/>
        </w:rPr>
        <w:t xml:space="preserve"> and Aims</w:t>
      </w:r>
    </w:p>
    <w:p w14:paraId="41C3C1C2" w14:textId="77777777" w:rsidR="00C24091" w:rsidRDefault="00726A56" w:rsidP="009C415B">
      <w:pPr>
        <w:spacing w:after="0" w:line="276" w:lineRule="auto"/>
      </w:pPr>
      <w:r>
        <w:t>Sarah Eve Aesthetics aim to handle all complaints quickly, effectively and in a fair and honest way. We take all complaints seriously and use the information gathered from the investigation to help us improve the service we provide. At Sarah Eve Aesthetics we will treat all complaints in confidence.</w:t>
      </w:r>
    </w:p>
    <w:p w14:paraId="0DECFAEF" w14:textId="77777777" w:rsidR="00726A56" w:rsidRDefault="00726A56" w:rsidP="009C415B">
      <w:pPr>
        <w:spacing w:after="0" w:line="276" w:lineRule="auto"/>
      </w:pPr>
    </w:p>
    <w:p w14:paraId="576352ED" w14:textId="77777777" w:rsidR="00726A56" w:rsidRDefault="00726A56" w:rsidP="009C415B">
      <w:pPr>
        <w:spacing w:after="0" w:line="276" w:lineRule="auto"/>
      </w:pPr>
      <w:r>
        <w:t>Anyone affected by the way Sarah Eve Aesthetics provides services can make a complaint</w:t>
      </w:r>
      <w:r w:rsidR="00800FE2">
        <w:t>. If the client is not happy to make a complaint themselves and don’t know of anyone who can talk or write to us we will be happy to locate a representative from an independent organisation to act as an advocate.</w:t>
      </w:r>
    </w:p>
    <w:p w14:paraId="18713F78" w14:textId="77777777" w:rsidR="00800FE2" w:rsidRDefault="00800FE2" w:rsidP="009C415B">
      <w:pPr>
        <w:spacing w:after="0" w:line="276" w:lineRule="auto"/>
      </w:pPr>
    </w:p>
    <w:p w14:paraId="4B9C8B40" w14:textId="77777777" w:rsidR="00800FE2" w:rsidRDefault="00800FE2" w:rsidP="009C415B">
      <w:pPr>
        <w:spacing w:after="0" w:line="276" w:lineRule="auto"/>
      </w:pPr>
      <w:r>
        <w:t>A client can make a complaint either:</w:t>
      </w:r>
    </w:p>
    <w:p w14:paraId="4F96F9FB" w14:textId="77777777" w:rsidR="00800FE2" w:rsidRDefault="00800FE2" w:rsidP="00800FE2">
      <w:pPr>
        <w:pStyle w:val="ListParagraph"/>
        <w:numPr>
          <w:ilvl w:val="0"/>
          <w:numId w:val="3"/>
        </w:numPr>
        <w:spacing w:after="0" w:line="276" w:lineRule="auto"/>
      </w:pPr>
      <w:r>
        <w:t>In person</w:t>
      </w:r>
    </w:p>
    <w:p w14:paraId="6E00E2F4" w14:textId="77777777" w:rsidR="00800FE2" w:rsidRDefault="00800FE2" w:rsidP="00800FE2">
      <w:pPr>
        <w:pStyle w:val="ListParagraph"/>
        <w:numPr>
          <w:ilvl w:val="0"/>
          <w:numId w:val="3"/>
        </w:numPr>
        <w:spacing w:after="0" w:line="276" w:lineRule="auto"/>
      </w:pPr>
      <w:r>
        <w:t xml:space="preserve">By telephone, letter or email </w:t>
      </w:r>
    </w:p>
    <w:p w14:paraId="330FA380" w14:textId="77777777" w:rsidR="00800FE2" w:rsidRDefault="00800FE2" w:rsidP="00800FE2">
      <w:pPr>
        <w:spacing w:after="0" w:line="276" w:lineRule="auto"/>
      </w:pPr>
    </w:p>
    <w:p w14:paraId="7A003EE3" w14:textId="77777777" w:rsidR="00800FE2" w:rsidRDefault="00800FE2" w:rsidP="00800FE2">
      <w:pPr>
        <w:spacing w:after="0" w:line="276" w:lineRule="auto"/>
      </w:pPr>
      <w:r>
        <w:t xml:space="preserve">The manager will acknowledge a complaint within 3 working days and will provide the name and contact details of the person investigating the complaint to the client. The client will be fully informed of the progress being made in the investigation. The aim is to have the complaint finished within a </w:t>
      </w:r>
      <w:r w:rsidR="0066568D">
        <w:t>28-day</w:t>
      </w:r>
      <w:r>
        <w:t xml:space="preserve"> timescale unless otherwise agreed with the client. </w:t>
      </w:r>
    </w:p>
    <w:p w14:paraId="76797F0D" w14:textId="77777777" w:rsidR="00B803BD" w:rsidRDefault="00B803BD" w:rsidP="00800FE2">
      <w:pPr>
        <w:spacing w:after="0" w:line="276" w:lineRule="auto"/>
      </w:pPr>
    </w:p>
    <w:p w14:paraId="2E0C07D7" w14:textId="77777777" w:rsidR="00B803BD" w:rsidRDefault="00B803BD" w:rsidP="00800FE2">
      <w:pPr>
        <w:spacing w:after="0" w:line="276" w:lineRule="auto"/>
      </w:pPr>
      <w:r>
        <w:t>When the complaint has finished being investigated the manager will arrange to meet with the client to discuss the outcome and will then write to the client with the details of the findings, any action taken and the proposal arising from the compliant.</w:t>
      </w:r>
    </w:p>
    <w:p w14:paraId="1E958F29" w14:textId="77777777" w:rsidR="00B803BD" w:rsidRDefault="00B803BD" w:rsidP="00800FE2">
      <w:pPr>
        <w:spacing w:after="0" w:line="276" w:lineRule="auto"/>
      </w:pPr>
    </w:p>
    <w:p w14:paraId="6AA1D961" w14:textId="77777777" w:rsidR="00B803BD" w:rsidRDefault="00B803BD" w:rsidP="00800FE2">
      <w:pPr>
        <w:spacing w:after="0" w:line="276" w:lineRule="auto"/>
      </w:pPr>
      <w:r>
        <w:t xml:space="preserve">If the client is not happy with the outcome of the </w:t>
      </w:r>
      <w:r w:rsidR="0066568D">
        <w:t>complaint,</w:t>
      </w:r>
      <w:r>
        <w:t xml:space="preserve"> we will signpost them to our he</w:t>
      </w:r>
      <w:r w:rsidR="00E27ECA">
        <w:t>althcare regulator – Healthcare Improvement Scotland who is the regulator for independent healthcare services across Scotland and can accept complaints at any time from a complainant.</w:t>
      </w:r>
    </w:p>
    <w:p w14:paraId="5E1D5500" w14:textId="77777777" w:rsidR="00E27ECA" w:rsidRDefault="00E27ECA" w:rsidP="00800FE2">
      <w:pPr>
        <w:spacing w:after="0" w:line="276" w:lineRule="auto"/>
      </w:pPr>
    </w:p>
    <w:p w14:paraId="2652B705" w14:textId="77777777" w:rsidR="00E27ECA" w:rsidRDefault="00E27ECA" w:rsidP="00800FE2">
      <w:pPr>
        <w:spacing w:after="0" w:line="276" w:lineRule="auto"/>
      </w:pPr>
      <w:r>
        <w:t>Contact details are:</w:t>
      </w:r>
    </w:p>
    <w:p w14:paraId="4E44025F" w14:textId="77777777" w:rsidR="00E27ECA" w:rsidRDefault="00E27ECA" w:rsidP="00800FE2">
      <w:pPr>
        <w:spacing w:after="0" w:line="276" w:lineRule="auto"/>
      </w:pPr>
    </w:p>
    <w:p w14:paraId="221BE243" w14:textId="77777777" w:rsidR="00B803BD" w:rsidRDefault="00B803BD" w:rsidP="00800FE2">
      <w:pPr>
        <w:spacing w:after="0" w:line="276" w:lineRule="auto"/>
      </w:pPr>
      <w:r>
        <w:t>Healthcare Improvement Scotland</w:t>
      </w:r>
    </w:p>
    <w:p w14:paraId="22C3DF76" w14:textId="77777777" w:rsidR="00E27ECA" w:rsidRDefault="00E27ECA" w:rsidP="00800FE2">
      <w:pPr>
        <w:spacing w:after="0" w:line="276" w:lineRule="auto"/>
      </w:pPr>
      <w:r>
        <w:t>Independent Healthcare Team</w:t>
      </w:r>
    </w:p>
    <w:p w14:paraId="4F607168" w14:textId="77777777" w:rsidR="00B803BD" w:rsidRDefault="00B803BD" w:rsidP="00800FE2">
      <w:pPr>
        <w:spacing w:after="0" w:line="276" w:lineRule="auto"/>
      </w:pPr>
      <w:r>
        <w:t>Gyle Square</w:t>
      </w:r>
    </w:p>
    <w:p w14:paraId="41EB7DD2" w14:textId="77777777" w:rsidR="00B803BD" w:rsidRDefault="00B803BD" w:rsidP="00800FE2">
      <w:pPr>
        <w:spacing w:after="0" w:line="276" w:lineRule="auto"/>
      </w:pPr>
      <w:r>
        <w:t>1 South Gyle Crescent</w:t>
      </w:r>
    </w:p>
    <w:p w14:paraId="0246AF5E" w14:textId="77777777" w:rsidR="00B803BD" w:rsidRDefault="00B803BD" w:rsidP="00800FE2">
      <w:pPr>
        <w:spacing w:after="0" w:line="276" w:lineRule="auto"/>
      </w:pPr>
      <w:r>
        <w:t xml:space="preserve">Edinburgh </w:t>
      </w:r>
    </w:p>
    <w:p w14:paraId="6CC266F6" w14:textId="77777777" w:rsidR="00B803BD" w:rsidRDefault="00B803BD" w:rsidP="00800FE2">
      <w:pPr>
        <w:spacing w:after="0" w:line="276" w:lineRule="auto"/>
      </w:pPr>
      <w:r>
        <w:t>EH12 9EB</w:t>
      </w:r>
    </w:p>
    <w:p w14:paraId="78F4E5F3" w14:textId="77777777" w:rsidR="00B803BD" w:rsidRDefault="00B803BD" w:rsidP="00800FE2">
      <w:pPr>
        <w:spacing w:after="0" w:line="276" w:lineRule="auto"/>
      </w:pPr>
      <w:r>
        <w:t>0131 623 4342</w:t>
      </w:r>
    </w:p>
    <w:p w14:paraId="6626927C" w14:textId="77777777" w:rsidR="00B803BD" w:rsidRDefault="006464DA" w:rsidP="00800FE2">
      <w:pPr>
        <w:spacing w:after="0" w:line="276" w:lineRule="auto"/>
      </w:pPr>
      <w:hyperlink r:id="rId11" w:history="1">
        <w:r w:rsidR="00E27ECA" w:rsidRPr="00B61D14">
          <w:rPr>
            <w:rStyle w:val="Hyperlink"/>
          </w:rPr>
          <w:t>hcis.clinicregulation@nhs.scot</w:t>
        </w:r>
      </w:hyperlink>
      <w:r w:rsidR="00B803BD">
        <w:t xml:space="preserve"> </w:t>
      </w:r>
    </w:p>
    <w:p w14:paraId="70CE9EF2" w14:textId="77777777" w:rsidR="00C24091" w:rsidRDefault="00C24091" w:rsidP="009C415B">
      <w:pPr>
        <w:spacing w:after="0" w:line="276" w:lineRule="auto"/>
      </w:pPr>
    </w:p>
    <w:p w14:paraId="41B4AC70" w14:textId="77777777" w:rsidR="00B803BD" w:rsidRDefault="00B803BD" w:rsidP="009C415B">
      <w:pPr>
        <w:spacing w:after="0" w:line="276" w:lineRule="auto"/>
      </w:pPr>
      <w:r>
        <w:t>We will also ensure the client is aware that they can contact Healthcare Improvement Scotland at any time.</w:t>
      </w:r>
    </w:p>
    <w:p w14:paraId="4B482EB6" w14:textId="77777777" w:rsidR="00BA3B24" w:rsidRDefault="00BA3B24" w:rsidP="009C415B">
      <w:pPr>
        <w:pStyle w:val="Heading2"/>
        <w:numPr>
          <w:ilvl w:val="0"/>
          <w:numId w:val="2"/>
        </w:numPr>
        <w:spacing w:before="120" w:after="120" w:line="276" w:lineRule="auto"/>
        <w:ind w:left="357" w:hanging="357"/>
      </w:pPr>
      <w:r>
        <w:t>Scope</w:t>
      </w:r>
    </w:p>
    <w:p w14:paraId="2B34D6C8" w14:textId="77777777" w:rsidR="00C24091" w:rsidRDefault="00B803BD" w:rsidP="009C415B">
      <w:pPr>
        <w:spacing w:after="0" w:line="276" w:lineRule="auto"/>
      </w:pPr>
      <w:r>
        <w:t>Clients.</w:t>
      </w:r>
      <w:r w:rsidR="00D87388">
        <w:t xml:space="preserve"> </w:t>
      </w:r>
    </w:p>
    <w:p w14:paraId="25208841" w14:textId="77777777" w:rsidR="00BA3B24" w:rsidRDefault="00BA3B24" w:rsidP="009C415B">
      <w:pPr>
        <w:spacing w:after="0" w:line="276" w:lineRule="auto"/>
      </w:pPr>
    </w:p>
    <w:p w14:paraId="6C17F808"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Procedure</w:t>
      </w:r>
    </w:p>
    <w:p w14:paraId="6E93439D" w14:textId="77777777" w:rsidR="00BA3B24" w:rsidRDefault="00B803BD" w:rsidP="009C415B">
      <w:pPr>
        <w:spacing w:after="0" w:line="276" w:lineRule="auto"/>
      </w:pPr>
      <w:r>
        <w:t>All complaints will be recorded, monitored and evaluated regularly to ensure effective outcomes are being met and there are no gaps in the services provided and to be improved upon.</w:t>
      </w:r>
    </w:p>
    <w:p w14:paraId="2295CFDA" w14:textId="77777777" w:rsidR="00C24091" w:rsidRDefault="00C24091" w:rsidP="009C415B">
      <w:pPr>
        <w:spacing w:after="0" w:line="276" w:lineRule="auto"/>
      </w:pPr>
    </w:p>
    <w:p w14:paraId="6853B4BC"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Responsibilities</w:t>
      </w:r>
    </w:p>
    <w:p w14:paraId="6E4988A1" w14:textId="77777777" w:rsidR="00C24091" w:rsidRDefault="00800FE2" w:rsidP="009C415B">
      <w:pPr>
        <w:spacing w:after="0" w:line="276" w:lineRule="auto"/>
      </w:pPr>
      <w:r>
        <w:t>The owner/manager has overall responsibility for dealing with all complaints made about services at Sarah Eve Aesthetics.</w:t>
      </w:r>
    </w:p>
    <w:p w14:paraId="160B7DC1" w14:textId="77777777" w:rsidR="00BA3B24" w:rsidRDefault="00BA3B24" w:rsidP="009C415B">
      <w:pPr>
        <w:spacing w:after="0" w:line="276" w:lineRule="auto"/>
      </w:pPr>
    </w:p>
    <w:p w14:paraId="51E412EE"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 xml:space="preserve">Enforcement </w:t>
      </w:r>
      <w:r w:rsidR="009C415B">
        <w:rPr>
          <w:rStyle w:val="IntenseEmphasis"/>
          <w:i w:val="0"/>
        </w:rPr>
        <w:t>/ C</w:t>
      </w:r>
      <w:r w:rsidRPr="00C24091">
        <w:rPr>
          <w:rStyle w:val="IntenseEmphasis"/>
          <w:i w:val="0"/>
        </w:rPr>
        <w:t>ompliance</w:t>
      </w:r>
    </w:p>
    <w:p w14:paraId="35B708AE" w14:textId="77777777" w:rsidR="009C415B" w:rsidRDefault="00B803BD" w:rsidP="009C415B">
      <w:pPr>
        <w:spacing w:after="0" w:line="276" w:lineRule="auto"/>
      </w:pPr>
      <w:r>
        <w:t>More complaints being made regarding the same issues that could potentially escalate further causing harm to clients.</w:t>
      </w:r>
    </w:p>
    <w:p w14:paraId="49D4DB58" w14:textId="77777777" w:rsidR="00BA3B24" w:rsidRDefault="00BA3B24" w:rsidP="009C415B">
      <w:pPr>
        <w:spacing w:after="0" w:line="276" w:lineRule="auto"/>
      </w:pPr>
    </w:p>
    <w:p w14:paraId="05EF9A89"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Related information</w:t>
      </w:r>
    </w:p>
    <w:p w14:paraId="54082BE5" w14:textId="77777777" w:rsidR="00BA3B24" w:rsidRDefault="0066568D" w:rsidP="00BA3B24">
      <w:pPr>
        <w:spacing w:after="0" w:line="240" w:lineRule="auto"/>
      </w:pPr>
      <w:r>
        <w:t>Healthcare Improvement Scotland</w:t>
      </w:r>
    </w:p>
    <w:p w14:paraId="5888DDE3" w14:textId="77777777" w:rsidR="0066568D" w:rsidRDefault="006464DA" w:rsidP="00BA3B24">
      <w:pPr>
        <w:spacing w:after="0" w:line="240" w:lineRule="auto"/>
      </w:pPr>
      <w:hyperlink r:id="rId12" w:history="1">
        <w:r w:rsidR="0066568D" w:rsidRPr="00142FA5">
          <w:rPr>
            <w:rStyle w:val="Hyperlink"/>
          </w:rPr>
          <w:t>https://www.healthcareimprovementscotland.org/</w:t>
        </w:r>
      </w:hyperlink>
      <w:r w:rsidR="0066568D">
        <w:t xml:space="preserve"> </w:t>
      </w:r>
    </w:p>
    <w:p w14:paraId="15B5244F" w14:textId="77777777" w:rsidR="0066568D" w:rsidRDefault="0066568D" w:rsidP="00BA3B24">
      <w:pPr>
        <w:spacing w:after="0" w:line="240" w:lineRule="auto"/>
      </w:pPr>
    </w:p>
    <w:p w14:paraId="613EB22E" w14:textId="77777777" w:rsidR="0066568D" w:rsidRDefault="0066568D" w:rsidP="00BA3B24">
      <w:pPr>
        <w:spacing w:after="0" w:line="240" w:lineRule="auto"/>
      </w:pPr>
      <w:r>
        <w:t>Health and Social Care Standards</w:t>
      </w:r>
    </w:p>
    <w:p w14:paraId="3D46737D" w14:textId="77777777" w:rsidR="0066568D" w:rsidRDefault="006464DA" w:rsidP="00BA3B24">
      <w:pPr>
        <w:spacing w:after="0" w:line="240" w:lineRule="auto"/>
      </w:pPr>
      <w:hyperlink r:id="rId13" w:history="1">
        <w:r w:rsidR="0066568D" w:rsidRPr="00142FA5">
          <w:rPr>
            <w:rStyle w:val="Hyperlink"/>
          </w:rPr>
          <w:t>http://www.newcarestandards.scot/</w:t>
        </w:r>
      </w:hyperlink>
    </w:p>
    <w:p w14:paraId="52C96803" w14:textId="77777777" w:rsidR="0066568D" w:rsidRDefault="0066568D" w:rsidP="00BA3B24">
      <w:pPr>
        <w:spacing w:after="0" w:line="240" w:lineRule="auto"/>
      </w:pPr>
    </w:p>
    <w:sectPr w:rsidR="0066568D" w:rsidSect="00EB58B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DFA5" w14:textId="77777777" w:rsidR="006464DA" w:rsidRDefault="006464DA" w:rsidP="00C24091">
      <w:pPr>
        <w:spacing w:after="0" w:line="240" w:lineRule="auto"/>
      </w:pPr>
      <w:r>
        <w:separator/>
      </w:r>
    </w:p>
  </w:endnote>
  <w:endnote w:type="continuationSeparator" w:id="0">
    <w:p w14:paraId="59446655" w14:textId="77777777" w:rsidR="006464DA" w:rsidRDefault="006464DA" w:rsidP="00C2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775283"/>
      <w:docPartObj>
        <w:docPartGallery w:val="Page Numbers (Bottom of Page)"/>
        <w:docPartUnique/>
      </w:docPartObj>
    </w:sdtPr>
    <w:sdtEndPr/>
    <w:sdtContent>
      <w:sdt>
        <w:sdtPr>
          <w:id w:val="-1769616900"/>
          <w:docPartObj>
            <w:docPartGallery w:val="Page Numbers (Top of Page)"/>
            <w:docPartUnique/>
          </w:docPartObj>
        </w:sdtPr>
        <w:sdtEndPr/>
        <w:sdtContent>
          <w:p w14:paraId="110F16C5" w14:textId="77777777" w:rsidR="00C24091" w:rsidRDefault="00C24091">
            <w:pPr>
              <w:pStyle w:val="Footer"/>
              <w:jc w:val="right"/>
            </w:pPr>
            <w:r>
              <w:t xml:space="preserve">Page </w:t>
            </w:r>
            <w:r w:rsidR="00EB58B1">
              <w:rPr>
                <w:b/>
                <w:bCs/>
                <w:sz w:val="24"/>
                <w:szCs w:val="24"/>
              </w:rPr>
              <w:fldChar w:fldCharType="begin"/>
            </w:r>
            <w:r>
              <w:rPr>
                <w:b/>
                <w:bCs/>
              </w:rPr>
              <w:instrText xml:space="preserve"> PAGE </w:instrText>
            </w:r>
            <w:r w:rsidR="00EB58B1">
              <w:rPr>
                <w:b/>
                <w:bCs/>
                <w:sz w:val="24"/>
                <w:szCs w:val="24"/>
              </w:rPr>
              <w:fldChar w:fldCharType="separate"/>
            </w:r>
            <w:r w:rsidR="00E27ECA">
              <w:rPr>
                <w:b/>
                <w:bCs/>
                <w:noProof/>
              </w:rPr>
              <w:t>3</w:t>
            </w:r>
            <w:r w:rsidR="00EB58B1">
              <w:rPr>
                <w:b/>
                <w:bCs/>
                <w:sz w:val="24"/>
                <w:szCs w:val="24"/>
              </w:rPr>
              <w:fldChar w:fldCharType="end"/>
            </w:r>
            <w:r>
              <w:t xml:space="preserve"> of </w:t>
            </w:r>
            <w:r w:rsidR="00EB58B1">
              <w:rPr>
                <w:b/>
                <w:bCs/>
                <w:sz w:val="24"/>
                <w:szCs w:val="24"/>
              </w:rPr>
              <w:fldChar w:fldCharType="begin"/>
            </w:r>
            <w:r>
              <w:rPr>
                <w:b/>
                <w:bCs/>
              </w:rPr>
              <w:instrText xml:space="preserve"> NUMPAGES  </w:instrText>
            </w:r>
            <w:r w:rsidR="00EB58B1">
              <w:rPr>
                <w:b/>
                <w:bCs/>
                <w:sz w:val="24"/>
                <w:szCs w:val="24"/>
              </w:rPr>
              <w:fldChar w:fldCharType="separate"/>
            </w:r>
            <w:r w:rsidR="00E27ECA">
              <w:rPr>
                <w:b/>
                <w:bCs/>
                <w:noProof/>
              </w:rPr>
              <w:t>3</w:t>
            </w:r>
            <w:r w:rsidR="00EB58B1">
              <w:rPr>
                <w:b/>
                <w:bCs/>
                <w:sz w:val="24"/>
                <w:szCs w:val="24"/>
              </w:rPr>
              <w:fldChar w:fldCharType="end"/>
            </w:r>
          </w:p>
        </w:sdtContent>
      </w:sdt>
    </w:sdtContent>
  </w:sdt>
  <w:p w14:paraId="0AE94E6C" w14:textId="77777777" w:rsidR="00C24091" w:rsidRDefault="00C2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F4E7" w14:textId="77777777" w:rsidR="006464DA" w:rsidRDefault="006464DA" w:rsidP="00C24091">
      <w:pPr>
        <w:spacing w:after="0" w:line="240" w:lineRule="auto"/>
      </w:pPr>
      <w:r>
        <w:separator/>
      </w:r>
    </w:p>
  </w:footnote>
  <w:footnote w:type="continuationSeparator" w:id="0">
    <w:p w14:paraId="301B2E8D" w14:textId="77777777" w:rsidR="006464DA" w:rsidRDefault="006464DA" w:rsidP="00C2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865"/>
    <w:multiLevelType w:val="hybridMultilevel"/>
    <w:tmpl w:val="B9E04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570DFE"/>
    <w:multiLevelType w:val="hybridMultilevel"/>
    <w:tmpl w:val="A8DEBCE2"/>
    <w:lvl w:ilvl="0" w:tplc="64B28EE6">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D6449"/>
    <w:multiLevelType w:val="hybridMultilevel"/>
    <w:tmpl w:val="5C2A0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C4"/>
    <w:rsid w:val="00097308"/>
    <w:rsid w:val="000E0366"/>
    <w:rsid w:val="001A033B"/>
    <w:rsid w:val="001B095C"/>
    <w:rsid w:val="001B46C4"/>
    <w:rsid w:val="00360204"/>
    <w:rsid w:val="00382697"/>
    <w:rsid w:val="004130A8"/>
    <w:rsid w:val="004D574B"/>
    <w:rsid w:val="006464DA"/>
    <w:rsid w:val="0066568D"/>
    <w:rsid w:val="00726A56"/>
    <w:rsid w:val="00800FE2"/>
    <w:rsid w:val="00820BBE"/>
    <w:rsid w:val="009C415B"/>
    <w:rsid w:val="009F7833"/>
    <w:rsid w:val="00B803BD"/>
    <w:rsid w:val="00BA3B24"/>
    <w:rsid w:val="00BB2850"/>
    <w:rsid w:val="00BD3479"/>
    <w:rsid w:val="00C24091"/>
    <w:rsid w:val="00C33F4E"/>
    <w:rsid w:val="00D04BE6"/>
    <w:rsid w:val="00D87388"/>
    <w:rsid w:val="00DA6B99"/>
    <w:rsid w:val="00DF5C94"/>
    <w:rsid w:val="00E27ECA"/>
    <w:rsid w:val="00EB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26CE"/>
  <w15:docId w15:val="{4D2ACA54-885C-4F86-AC01-84D30678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94"/>
  </w:style>
  <w:style w:type="paragraph" w:styleId="Heading1">
    <w:name w:val="heading 1"/>
    <w:basedOn w:val="Normal"/>
    <w:next w:val="Normal"/>
    <w:link w:val="Heading1Char"/>
    <w:uiPriority w:val="9"/>
    <w:qFormat/>
    <w:rsid w:val="00C24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4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91"/>
  </w:style>
  <w:style w:type="paragraph" w:styleId="Footer">
    <w:name w:val="footer"/>
    <w:basedOn w:val="Normal"/>
    <w:link w:val="FooterChar"/>
    <w:uiPriority w:val="99"/>
    <w:unhideWhenUsed/>
    <w:rsid w:val="00C2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91"/>
  </w:style>
  <w:style w:type="character" w:customStyle="1" w:styleId="Heading1Char">
    <w:name w:val="Heading 1 Char"/>
    <w:basedOn w:val="DefaultParagraphFont"/>
    <w:link w:val="Heading1"/>
    <w:uiPriority w:val="9"/>
    <w:rsid w:val="00C240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409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24091"/>
    <w:rPr>
      <w:i/>
      <w:iCs/>
    </w:rPr>
  </w:style>
  <w:style w:type="paragraph" w:styleId="ListParagraph">
    <w:name w:val="List Paragraph"/>
    <w:basedOn w:val="Normal"/>
    <w:uiPriority w:val="34"/>
    <w:qFormat/>
    <w:rsid w:val="00C24091"/>
    <w:pPr>
      <w:ind w:left="720"/>
      <w:contextualSpacing/>
    </w:pPr>
  </w:style>
  <w:style w:type="character" w:styleId="IntenseEmphasis">
    <w:name w:val="Intense Emphasis"/>
    <w:basedOn w:val="DefaultParagraphFont"/>
    <w:uiPriority w:val="21"/>
    <w:qFormat/>
    <w:rsid w:val="00C24091"/>
    <w:rPr>
      <w:i/>
      <w:iCs/>
      <w:color w:val="5B9BD5" w:themeColor="accent1"/>
    </w:rPr>
  </w:style>
  <w:style w:type="character" w:styleId="Hyperlink">
    <w:name w:val="Hyperlink"/>
    <w:basedOn w:val="DefaultParagraphFont"/>
    <w:uiPriority w:val="99"/>
    <w:unhideWhenUsed/>
    <w:rsid w:val="00DF5C94"/>
    <w:rPr>
      <w:color w:val="0563C1" w:themeColor="hyperlink"/>
      <w:u w:val="single"/>
    </w:rPr>
  </w:style>
  <w:style w:type="paragraph" w:styleId="NoSpacing">
    <w:name w:val="No Spacing"/>
    <w:qFormat/>
    <w:rsid w:val="001B095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UnresolvedMention1">
    <w:name w:val="Unresolved Mention1"/>
    <w:basedOn w:val="DefaultParagraphFont"/>
    <w:uiPriority w:val="99"/>
    <w:semiHidden/>
    <w:unhideWhenUsed/>
    <w:rsid w:val="00B8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carestandards.sc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careimprovementscot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is.clinicregulation@nhs.sc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95BC1D0AF5997408BCC796C9AE98549" ma:contentTypeVersion="3" ma:contentTypeDescription="Create a new document." ma:contentTypeScope="" ma:versionID="1678e16476ea7caa8dd2ca72305bc9bc">
  <xsd:schema xmlns:xsd="http://www.w3.org/2001/XMLSchema" xmlns:xs="http://www.w3.org/2001/XMLSchema" xmlns:p="http://schemas.microsoft.com/office/2006/metadata/properties" xmlns:ns2="4ef434dc-f6ea-4574-b5f9-fbabf10f4f2f" xmlns:ns3="aabe36bc-b7d2-4055-bce5-a2f92fe8c042" xmlns:ns4="06d4caf3-f00a-4a31-bbf4-33cb9c828844" targetNamespace="http://schemas.microsoft.com/office/2006/metadata/properties" ma:root="true" ma:fieldsID="3cb761b73e6d8079ee3b77b5be11412d" ns2:_="" ns3:_="" ns4:_="">
    <xsd:import namespace="4ef434dc-f6ea-4574-b5f9-fbabf10f4f2f"/>
    <xsd:import namespace="aabe36bc-b7d2-4055-bce5-a2f92fe8c042"/>
    <xsd:import namespace="06d4caf3-f00a-4a31-bbf4-33cb9c828844"/>
    <xsd:element name="properties">
      <xsd:complexType>
        <xsd:sequence>
          <xsd:element name="documentManagement">
            <xsd:complexType>
              <xsd:all>
                <xsd:element ref="ns2:ca924c97d977464baf95912035c3d8ed" minOccurs="0"/>
                <xsd:element ref="ns3: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34dc-f6ea-4574-b5f9-fbabf10f4f2f" elementFormDefault="qualified">
    <xsd:import namespace="http://schemas.microsoft.com/office/2006/documentManagement/types"/>
    <xsd:import namespace="http://schemas.microsoft.com/office/infopath/2007/PartnerControls"/>
    <xsd:element name="ca924c97d977464baf95912035c3d8ed" ma:index="9" nillable="true" ma:taxonomy="true" ma:internalName="ca924c97d977464baf95912035c3d8ed" ma:taxonomyFieldName="DocumentType" ma:displayName="DocumentType" ma:default="" ma:fieldId="{ca924c97-d977-464b-af95-912035c3d8ed}" ma:sspId="5749cc82-0d65-484e-91e1-416920c4f424" ma:termSetId="38ea0cb3-fdbf-4b7c-a69f-6cc9f525e083" ma:anchorId="38ea0cb3-fdbf-4b7c-a69f-6cc9f525e08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be36bc-b7d2-4055-bce5-a2f92fe8c0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3d99ef-bc0c-48fd-a6e4-3e97e2d7926d}" ma:internalName="TaxCatchAll" ma:showField="CatchAllData" ma:web="06d4caf3-f00a-4a31-bbf4-33cb9c828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d4caf3-f00a-4a31-bbf4-33cb9c82884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924c97d977464baf95912035c3d8ed xmlns="4ef434dc-f6ea-4574-b5f9-fbabf10f4f2f">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0de45b8c-b219-4c26-91ff-cdbff0da92d4</TermId>
        </TermInfo>
      </Terms>
    </ca924c97d977464baf95912035c3d8ed>
    <TaxCatchAll xmlns="aabe36bc-b7d2-4055-bce5-a2f92fe8c042">
      <Value>23</Value>
    </TaxCatchAll>
    <_dlc_DocId xmlns="06d4caf3-f00a-4a31-bbf4-33cb9c828844">TSXAM7VPQRH6-4-1073</_dlc_DocId>
    <_dlc_DocIdUrl xmlns="06d4caf3-f00a-4a31-bbf4-33cb9c828844">
      <Url>http://crmapp01/sites/Inspections/_layouts/DocIdRedir.aspx?ID=TSXAM7VPQRH6-4-1073</Url>
      <Description>TSXAM7VPQRH6-4-1073</Description>
    </_dlc_DocIdUrl>
  </documentManagement>
</p:properties>
</file>

<file path=customXml/itemProps1.xml><?xml version="1.0" encoding="utf-8"?>
<ds:datastoreItem xmlns:ds="http://schemas.openxmlformats.org/officeDocument/2006/customXml" ds:itemID="{096581CE-9E0C-4ADB-AFD6-61B464014D0E}">
  <ds:schemaRefs>
    <ds:schemaRef ds:uri="http://schemas.microsoft.com/sharepoint/events"/>
  </ds:schemaRefs>
</ds:datastoreItem>
</file>

<file path=customXml/itemProps2.xml><?xml version="1.0" encoding="utf-8"?>
<ds:datastoreItem xmlns:ds="http://schemas.openxmlformats.org/officeDocument/2006/customXml" ds:itemID="{95DAADBA-9927-41F0-82B8-8E2E4B8D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34dc-f6ea-4574-b5f9-fbabf10f4f2f"/>
    <ds:schemaRef ds:uri="aabe36bc-b7d2-4055-bce5-a2f92fe8c042"/>
    <ds:schemaRef ds:uri="06d4caf3-f00a-4a31-bbf4-33cb9c828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82C22-D1A3-4694-941D-CB8C27C2CBE9}">
  <ds:schemaRefs>
    <ds:schemaRef ds:uri="http://schemas.microsoft.com/sharepoint/v3/contenttype/forms"/>
  </ds:schemaRefs>
</ds:datastoreItem>
</file>

<file path=customXml/itemProps4.xml><?xml version="1.0" encoding="utf-8"?>
<ds:datastoreItem xmlns:ds="http://schemas.openxmlformats.org/officeDocument/2006/customXml" ds:itemID="{308F7AAB-07C6-4882-B4E7-53BAF836CD3E}">
  <ds:schemaRefs>
    <ds:schemaRef ds:uri="http://schemas.microsoft.com/office/2006/metadata/properties"/>
    <ds:schemaRef ds:uri="http://schemas.microsoft.com/office/infopath/2007/PartnerControls"/>
    <ds:schemaRef ds:uri="4ef434dc-f6ea-4574-b5f9-fbabf10f4f2f"/>
    <ds:schemaRef ds:uri="aabe36bc-b7d2-4055-bce5-a2f92fe8c042"/>
    <ds:schemaRef ds:uri="06d4caf3-f00a-4a31-bbf4-33cb9c8288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McKay</dc:creator>
  <cp:lastModifiedBy>sarah clyde</cp:lastModifiedBy>
  <cp:revision>2</cp:revision>
  <dcterms:created xsi:type="dcterms:W3CDTF">2021-09-29T21:02:00Z</dcterms:created>
  <dcterms:modified xsi:type="dcterms:W3CDTF">2021-09-29T21:02:00Z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0x010100495BC1D0AF5997408BCC796C9AE98549</vt:lpwstr>
  </property>
  <property fmtid="{D5CDD505-2E9C-101B-9397-08002B2CF9AE}" pid="3" name="DocumentType">
    <vt:lpwstr>23;#Policies and Procedures|0de45b8c-b219-4c26-91ff-cdbff0da92d4</vt:lpwstr>
  </property>
  <property fmtid="{D5CDD505-2E9C-101B-9397-08002B2CF9AE}" pid="4" name="_dlc_DocIdItemGuid">
    <vt:lpwstr>092186a9-04a9-49fa-902f-6ec117c2fe06</vt:lpwstr>
  </property>
</Properties>
</file>